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63ADF9" w14:textId="1DA75E85" w:rsidR="00AF0B6F" w:rsidRPr="00AF0B6F" w:rsidRDefault="00AF0B6F" w:rsidP="00AF0B6F">
      <w:pPr>
        <w:rPr>
          <w:b/>
          <w:bCs/>
        </w:rPr>
      </w:pPr>
      <w:r w:rsidRPr="00AF0B6F">
        <w:rPr>
          <w:b/>
          <w:bCs/>
        </w:rPr>
        <w:t>SECTION 07 27 26 – FLUID-APPLIED MEMBRANE AIR BARRIERS</w:t>
      </w:r>
    </w:p>
    <w:p w14:paraId="3715DDE8" w14:textId="77777777" w:rsidR="00AF0B6F" w:rsidRPr="00AF0B6F" w:rsidRDefault="00000000" w:rsidP="00AF0B6F">
      <w:r>
        <w:pict w14:anchorId="6F5F8550">
          <v:rect id="_x0000_i1025" style="width:0;height:1.5pt" o:hralign="center" o:hrstd="t" o:hr="t" fillcolor="#a0a0a0" stroked="f"/>
        </w:pict>
      </w:r>
    </w:p>
    <w:p w14:paraId="54FFD81B" w14:textId="4B4FAAAC" w:rsidR="00AF0B6F" w:rsidRPr="00AF0B6F" w:rsidRDefault="00AF0B6F" w:rsidP="00AF0B6F">
      <w:r w:rsidRPr="00AF0B6F">
        <w:rPr>
          <w:b/>
          <w:bCs/>
        </w:rPr>
        <w:t>SPECIFIER NOTE:</w:t>
      </w:r>
      <w:r w:rsidRPr="00AF0B6F">
        <w:t xml:space="preserve"> This guide specification is intended for new construction building envelope installations including fluid-applied weather- and air-barriers, rough openings, void filling, seams, gaps, and through penetrations in conjunction with window and door flashings, joint sealants, and accessories.</w:t>
      </w:r>
    </w:p>
    <w:p w14:paraId="761256E7" w14:textId="77777777" w:rsidR="00AF0B6F" w:rsidRPr="00AF0B6F" w:rsidRDefault="00000000" w:rsidP="00AF0B6F">
      <w:r>
        <w:pict w14:anchorId="5B64F2F6">
          <v:rect id="_x0000_i1026" style="width:0;height:1.5pt" o:hralign="center" o:hrstd="t" o:hr="t" fillcolor="#a0a0a0" stroked="f"/>
        </w:pict>
      </w:r>
    </w:p>
    <w:p w14:paraId="389CC69E" w14:textId="77777777" w:rsidR="00AF0B6F" w:rsidRPr="00AF0B6F" w:rsidRDefault="00AF0B6F" w:rsidP="00AF0B6F">
      <w:pPr>
        <w:rPr>
          <w:b/>
          <w:bCs/>
        </w:rPr>
      </w:pPr>
      <w:r w:rsidRPr="00AF0B6F">
        <w:rPr>
          <w:b/>
          <w:bCs/>
        </w:rPr>
        <w:t>PART 1 – GENERAL</w:t>
      </w:r>
    </w:p>
    <w:p w14:paraId="717C680C" w14:textId="77777777" w:rsidR="00AF0B6F" w:rsidRPr="00AF0B6F" w:rsidRDefault="00AF0B6F" w:rsidP="00AF0B6F">
      <w:r w:rsidRPr="00AF0B6F">
        <w:rPr>
          <w:b/>
          <w:bCs/>
        </w:rPr>
        <w:t>1.1 SUMMARY</w:t>
      </w:r>
      <w:r w:rsidRPr="00AF0B6F">
        <w:br/>
        <w:t>A. Section Includes:</w:t>
      </w:r>
    </w:p>
    <w:p w14:paraId="4CB08D98" w14:textId="436C974C" w:rsidR="00AF0B6F" w:rsidRPr="00AF0B6F" w:rsidRDefault="00AF0B6F" w:rsidP="00AF0B6F">
      <w:pPr>
        <w:numPr>
          <w:ilvl w:val="0"/>
          <w:numId w:val="1"/>
        </w:numPr>
      </w:pPr>
      <w:r w:rsidRPr="00AF0B6F">
        <w:t>Fluid-applied, vapor-permeable air- and water-resistive barrier system.</w:t>
      </w:r>
    </w:p>
    <w:p w14:paraId="2C34D62A" w14:textId="77777777" w:rsidR="00AF0B6F" w:rsidRPr="00AF0B6F" w:rsidRDefault="00AF0B6F" w:rsidP="00AF0B6F">
      <w:pPr>
        <w:numPr>
          <w:ilvl w:val="0"/>
          <w:numId w:val="1"/>
        </w:numPr>
      </w:pPr>
      <w:r w:rsidRPr="00AF0B6F">
        <w:t>Liquid-applied flashing and detailing accessories for rough openings, penetrations, and transitions.</w:t>
      </w:r>
    </w:p>
    <w:p w14:paraId="0208C9DA" w14:textId="77777777" w:rsidR="00AF0B6F" w:rsidRPr="00AF0B6F" w:rsidRDefault="00AF0B6F" w:rsidP="00AF0B6F">
      <w:r w:rsidRPr="00AF0B6F">
        <w:t>B. Related Requirements:</w:t>
      </w:r>
    </w:p>
    <w:p w14:paraId="26345357" w14:textId="77777777" w:rsidR="00AF0B6F" w:rsidRPr="00AF0B6F" w:rsidRDefault="00AF0B6F" w:rsidP="00AF0B6F">
      <w:pPr>
        <w:numPr>
          <w:ilvl w:val="0"/>
          <w:numId w:val="2"/>
        </w:numPr>
      </w:pPr>
      <w:r w:rsidRPr="00AF0B6F">
        <w:t>Section 01 33 00 – Submittal Procedures.</w:t>
      </w:r>
    </w:p>
    <w:p w14:paraId="406DEB5A" w14:textId="77777777" w:rsidR="00AF0B6F" w:rsidRPr="00AF0B6F" w:rsidRDefault="00AF0B6F" w:rsidP="00AF0B6F">
      <w:pPr>
        <w:numPr>
          <w:ilvl w:val="0"/>
          <w:numId w:val="2"/>
        </w:numPr>
      </w:pPr>
      <w:r w:rsidRPr="00AF0B6F">
        <w:t>Section 01 45 80 – Testing Laboratory Services.</w:t>
      </w:r>
    </w:p>
    <w:p w14:paraId="53EAB5C2" w14:textId="77777777" w:rsidR="00AF0B6F" w:rsidRPr="00AF0B6F" w:rsidRDefault="00AF0B6F" w:rsidP="00AF0B6F">
      <w:pPr>
        <w:numPr>
          <w:ilvl w:val="0"/>
          <w:numId w:val="2"/>
        </w:numPr>
      </w:pPr>
      <w:r w:rsidRPr="00AF0B6F">
        <w:t>Section 01 60 00 – Product Requirements.</w:t>
      </w:r>
    </w:p>
    <w:p w14:paraId="6E4BBA0D" w14:textId="77777777" w:rsidR="00AF0B6F" w:rsidRPr="00AF0B6F" w:rsidRDefault="00AF0B6F" w:rsidP="00AF0B6F">
      <w:pPr>
        <w:numPr>
          <w:ilvl w:val="0"/>
          <w:numId w:val="2"/>
        </w:numPr>
      </w:pPr>
      <w:r w:rsidRPr="00AF0B6F">
        <w:t>Section 07 65 00 – Flexible Flashing.</w:t>
      </w:r>
    </w:p>
    <w:p w14:paraId="6A2D781C" w14:textId="77777777" w:rsidR="00AF0B6F" w:rsidRPr="00AF0B6F" w:rsidRDefault="00000000" w:rsidP="00AF0B6F">
      <w:r>
        <w:pict w14:anchorId="4AC9BD4E">
          <v:rect id="_x0000_i1027" style="width:0;height:1.5pt" o:hralign="center" o:hrstd="t" o:hr="t" fillcolor="#a0a0a0" stroked="f"/>
        </w:pict>
      </w:r>
    </w:p>
    <w:p w14:paraId="43811991" w14:textId="77777777" w:rsidR="00BD6E3A" w:rsidRDefault="00AF0B6F" w:rsidP="00504C99">
      <w:pPr>
        <w:spacing w:after="0" w:line="240" w:lineRule="auto"/>
        <w:rPr>
          <w:b/>
          <w:bCs/>
        </w:rPr>
      </w:pPr>
      <w:r w:rsidRPr="00AF0B6F">
        <w:rPr>
          <w:b/>
          <w:bCs/>
        </w:rPr>
        <w:t>1.2 REFERENCES</w:t>
      </w:r>
    </w:p>
    <w:p w14:paraId="538A520A" w14:textId="7C0E1679" w:rsidR="0084074F" w:rsidRDefault="00AF0B6F" w:rsidP="00BD6E3A">
      <w:pPr>
        <w:spacing w:after="0" w:line="240" w:lineRule="auto"/>
      </w:pPr>
      <w:r w:rsidRPr="00AF0B6F">
        <w:br/>
        <w:t>A. ASTM E2178 – Air Permeance of Building Materials.</w:t>
      </w:r>
      <w:r w:rsidRPr="00AF0B6F">
        <w:br/>
        <w:t xml:space="preserve">B. ASTM </w:t>
      </w:r>
      <w:r>
        <w:t>D471</w:t>
      </w:r>
      <w:r w:rsidRPr="00AF0B6F">
        <w:t xml:space="preserve"> – Water </w:t>
      </w:r>
      <w:r>
        <w:t xml:space="preserve">Absorption of Building Materials                                                                                           </w:t>
      </w:r>
      <w:r w:rsidRPr="00AF0B6F">
        <w:t>C. ASTM E84 – Surface Burning Characteristics of Building Materials.</w:t>
      </w:r>
      <w:r w:rsidRPr="00AF0B6F">
        <w:br/>
        <w:t>D. ASTM D4541 – Pull-Off Strength of Coatings (Adhesion).</w:t>
      </w:r>
      <w:r w:rsidRPr="00AF0B6F">
        <w:br/>
        <w:t>E. ASTM E96 – Water Vapor Transmission.</w:t>
      </w:r>
      <w:r w:rsidRPr="00AF0B6F">
        <w:br/>
        <w:t xml:space="preserve">F. </w:t>
      </w:r>
      <w:r w:rsidR="0002558B">
        <w:t xml:space="preserve"> </w:t>
      </w:r>
      <w:r w:rsidRPr="00AF0B6F">
        <w:t>AAMA 714 – Voluntary Specification for Liquid-Applied Flashing.</w:t>
      </w:r>
      <w:r w:rsidRPr="00AF0B6F">
        <w:br/>
        <w:t xml:space="preserve">G. </w:t>
      </w:r>
      <w:r>
        <w:t>ASTM C1305 – Crack Bridging Capabilities of Coating</w:t>
      </w:r>
      <w:r w:rsidR="0084074F">
        <w:t>s.</w:t>
      </w:r>
    </w:p>
    <w:p w14:paraId="6DB2851B" w14:textId="4ABEA206" w:rsidR="0024211F" w:rsidRDefault="00AF0B6F" w:rsidP="00BD6E3A">
      <w:pPr>
        <w:spacing w:after="0" w:line="240" w:lineRule="auto"/>
      </w:pPr>
      <w:r>
        <w:t>H. ASTM D1970 – Nail Sealability of Coatings</w:t>
      </w:r>
      <w:r w:rsidR="00BD6E3A">
        <w:t>.</w:t>
      </w:r>
      <w:r w:rsidR="0002558B">
        <w:tab/>
      </w:r>
      <w:r w:rsidR="0002558B">
        <w:tab/>
      </w:r>
      <w:r w:rsidR="0002558B">
        <w:tab/>
      </w:r>
      <w:r w:rsidR="0002558B">
        <w:tab/>
      </w:r>
      <w:r w:rsidR="0002558B">
        <w:tab/>
      </w:r>
      <w:r w:rsidR="0002558B">
        <w:tab/>
      </w:r>
      <w:r w:rsidR="0002558B">
        <w:tab/>
      </w:r>
    </w:p>
    <w:p w14:paraId="2DAFC1BF" w14:textId="0E5A8B90" w:rsidR="00AF0B6F" w:rsidRPr="00AF0B6F" w:rsidRDefault="0002558B" w:rsidP="00BD6E3A">
      <w:pPr>
        <w:spacing w:line="240" w:lineRule="auto"/>
      </w:pPr>
      <w:r>
        <w:t xml:space="preserve">I. </w:t>
      </w:r>
      <w:r w:rsidR="00140658">
        <w:t xml:space="preserve">  AATCC 127 – Water Resistance Test Method</w:t>
      </w:r>
      <w:r w:rsidR="00BD6E3A">
        <w:t>.</w:t>
      </w:r>
    </w:p>
    <w:p w14:paraId="737F28A6" w14:textId="77777777" w:rsidR="00AF0B6F" w:rsidRPr="00AF0B6F" w:rsidRDefault="00000000" w:rsidP="00AF0B6F">
      <w:r>
        <w:pict w14:anchorId="38702F6E">
          <v:rect id="_x0000_i1028" style="width:0;height:1.5pt" o:hralign="center" o:hrstd="t" o:hr="t" fillcolor="#a0a0a0" stroked="f"/>
        </w:pict>
      </w:r>
    </w:p>
    <w:p w14:paraId="704769B4" w14:textId="77777777" w:rsidR="00AF0B6F" w:rsidRPr="00AF0B6F" w:rsidRDefault="00AF0B6F" w:rsidP="00AF0B6F">
      <w:r w:rsidRPr="00AF0B6F">
        <w:rPr>
          <w:b/>
          <w:bCs/>
        </w:rPr>
        <w:t>1.3 ADMINISTRATIVE REQUIREMENTS</w:t>
      </w:r>
      <w:r w:rsidRPr="00AF0B6F">
        <w:br/>
        <w:t>A. Pre-Installation Meeting: Convene before start of air- and water-resistive barrier work.</w:t>
      </w:r>
    </w:p>
    <w:p w14:paraId="7EAF12E7" w14:textId="6D75FB7B" w:rsidR="00AF0B6F" w:rsidRPr="00AF0B6F" w:rsidRDefault="00AF0B6F" w:rsidP="00AF0B6F">
      <w:pPr>
        <w:numPr>
          <w:ilvl w:val="0"/>
          <w:numId w:val="3"/>
        </w:numPr>
      </w:pPr>
      <w:r w:rsidRPr="00AF0B6F">
        <w:t>Attendees: Owner’s representative, Architect, Contractor, installing subcontractor, manufacturer’s representative, and trades with work penetrating the barrier.</w:t>
      </w:r>
    </w:p>
    <w:p w14:paraId="1D751325" w14:textId="77777777" w:rsidR="00AF0B6F" w:rsidRPr="00AF0B6F" w:rsidRDefault="00AF0B6F" w:rsidP="00AF0B6F">
      <w:pPr>
        <w:numPr>
          <w:ilvl w:val="0"/>
          <w:numId w:val="3"/>
        </w:numPr>
      </w:pPr>
      <w:r w:rsidRPr="00AF0B6F">
        <w:lastRenderedPageBreak/>
        <w:t>Review substrate prep, curing times, details, sequencing, installation procedures, inspection methods, and protection.</w:t>
      </w:r>
    </w:p>
    <w:p w14:paraId="2F6C2339" w14:textId="77777777" w:rsidR="00AF0B6F" w:rsidRPr="00AF0B6F" w:rsidRDefault="00000000" w:rsidP="00AF0B6F">
      <w:r>
        <w:pict w14:anchorId="42D85D7C">
          <v:rect id="_x0000_i1029" style="width:0;height:1.5pt" o:hralign="center" o:hrstd="t" o:hr="t" fillcolor="#a0a0a0" stroked="f"/>
        </w:pict>
      </w:r>
    </w:p>
    <w:p w14:paraId="628FFEB2" w14:textId="77777777" w:rsidR="00AF0B6F" w:rsidRPr="00AF0B6F" w:rsidRDefault="00AF0B6F" w:rsidP="00AF0B6F">
      <w:r w:rsidRPr="00AF0B6F">
        <w:rPr>
          <w:b/>
          <w:bCs/>
        </w:rPr>
        <w:t>1.4 PERFORMANCE REQUIREMENTS</w:t>
      </w:r>
      <w:r w:rsidRPr="00AF0B6F">
        <w:br/>
        <w:t>A. Provide continuous, durable air- and water-resistive barrier to control air leakage, prevent water intrusion, and allow for substrate movement.</w:t>
      </w:r>
      <w:r w:rsidRPr="00AF0B6F">
        <w:br/>
        <w:t>B. System shall resist positive and negative wind pressures without displacement or loss of continuity.</w:t>
      </w:r>
    </w:p>
    <w:p w14:paraId="492AED52" w14:textId="77777777" w:rsidR="00AF0B6F" w:rsidRPr="00AF0B6F" w:rsidRDefault="00000000" w:rsidP="00AF0B6F">
      <w:r>
        <w:pict w14:anchorId="018745AD">
          <v:rect id="_x0000_i1030" style="width:0;height:1.5pt" o:hralign="center" o:hrstd="t" o:hr="t" fillcolor="#a0a0a0" stroked="f"/>
        </w:pict>
      </w:r>
    </w:p>
    <w:p w14:paraId="0EDF49E5" w14:textId="77777777" w:rsidR="00AF0B6F" w:rsidRPr="00AF0B6F" w:rsidRDefault="00AF0B6F" w:rsidP="00AF0B6F">
      <w:r w:rsidRPr="00AF0B6F">
        <w:rPr>
          <w:b/>
          <w:bCs/>
        </w:rPr>
        <w:t>1.5 SUBMITTALS</w:t>
      </w:r>
      <w:r w:rsidRPr="00AF0B6F">
        <w:br/>
        <w:t>A. Product Data: Manufacturer’s data sheets, installation instructions, and preparation requirements.</w:t>
      </w:r>
      <w:r w:rsidRPr="00AF0B6F">
        <w:br/>
        <w:t>B. Test Reports: Independent reports confirming compliance with ASTM standards.</w:t>
      </w:r>
      <w:r w:rsidRPr="00AF0B6F">
        <w:br/>
        <w:t>C. VOC Certification.</w:t>
      </w:r>
      <w:r w:rsidRPr="00AF0B6F">
        <w:br/>
        <w:t>D. Warranty documentation.</w:t>
      </w:r>
    </w:p>
    <w:p w14:paraId="27228745" w14:textId="77777777" w:rsidR="00AF0B6F" w:rsidRPr="00AF0B6F" w:rsidRDefault="00000000" w:rsidP="00AF0B6F">
      <w:r>
        <w:pict w14:anchorId="3D88B957">
          <v:rect id="_x0000_i1031" style="width:0;height:1.5pt" o:hralign="center" o:hrstd="t" o:hr="t" fillcolor="#a0a0a0" stroked="f"/>
        </w:pict>
      </w:r>
    </w:p>
    <w:p w14:paraId="72AC3AEE" w14:textId="6416DD9E" w:rsidR="00AF0B6F" w:rsidRPr="00AF0B6F" w:rsidRDefault="00AF0B6F" w:rsidP="00AF0B6F">
      <w:r w:rsidRPr="00AF0B6F">
        <w:rPr>
          <w:b/>
          <w:bCs/>
        </w:rPr>
        <w:t>1.6 QUALITY ASSURANCE</w:t>
      </w:r>
      <w:r w:rsidRPr="00AF0B6F">
        <w:br/>
        <w:t xml:space="preserve">A. Manufacturer: Minimum </w:t>
      </w:r>
      <w:r w:rsidR="00C64DB2">
        <w:t>two (2)</w:t>
      </w:r>
      <w:r w:rsidRPr="00AF0B6F">
        <w:t xml:space="preserve"> years’ experience producing </w:t>
      </w:r>
      <w:r w:rsidR="00C64DB2">
        <w:t>specialty coatings and/or waterproofing materials.</w:t>
      </w:r>
      <w:r w:rsidRPr="00AF0B6F">
        <w:br/>
        <w:t xml:space="preserve">B. Installer: </w:t>
      </w:r>
      <w:r w:rsidR="006A5D9E">
        <w:t>A</w:t>
      </w:r>
      <w:r w:rsidRPr="00AF0B6F">
        <w:t>pproved by manufacturer.</w:t>
      </w:r>
      <w:r w:rsidRPr="00AF0B6F">
        <w:br/>
        <w:t>C. Mock-Up: Provide minimum 8 ft x 8 ft wall assembly including opening and penetration.</w:t>
      </w:r>
    </w:p>
    <w:p w14:paraId="545DA6A2" w14:textId="77777777" w:rsidR="00AF0B6F" w:rsidRPr="00AF0B6F" w:rsidRDefault="00000000" w:rsidP="00AF0B6F">
      <w:r>
        <w:pict w14:anchorId="413B20FD">
          <v:rect id="_x0000_i1032" style="width:0;height:1.5pt" o:hralign="center" o:hrstd="t" o:hr="t" fillcolor="#a0a0a0" stroked="f"/>
        </w:pict>
      </w:r>
    </w:p>
    <w:p w14:paraId="27CE7D87" w14:textId="06C20ECB" w:rsidR="00AF0B6F" w:rsidRPr="00AF0B6F" w:rsidRDefault="00AF0B6F" w:rsidP="00AF0B6F">
      <w:r w:rsidRPr="00AF0B6F">
        <w:rPr>
          <w:b/>
          <w:bCs/>
        </w:rPr>
        <w:t>1.7 DELIVERY, STORAGE, AND HANDLING</w:t>
      </w:r>
      <w:r w:rsidRPr="00AF0B6F">
        <w:br/>
        <w:t>A. Deliver materials in manufacturer’s unopened, labeled containers.</w:t>
      </w:r>
      <w:r w:rsidRPr="00AF0B6F">
        <w:br/>
        <w:t>B. Store in accordance with manufacturer’s instructions; protect from freezing and high heat.</w:t>
      </w:r>
      <w:r w:rsidR="001B1DAA">
        <w:t xml:space="preserve">          C. Dispose of packaging materials and waste in accordance with </w:t>
      </w:r>
      <w:r w:rsidR="00B87CB6" w:rsidRPr="00B87CB6">
        <w:t>applicable local, state, and federal regulations; recycle materials whe</w:t>
      </w:r>
      <w:r w:rsidR="00DD402E">
        <w:t>n possible</w:t>
      </w:r>
      <w:r w:rsidR="00B87CB6" w:rsidRPr="00B87CB6">
        <w:t>.</w:t>
      </w:r>
    </w:p>
    <w:p w14:paraId="37B2745E" w14:textId="77777777" w:rsidR="00AF0B6F" w:rsidRPr="00AF0B6F" w:rsidRDefault="00000000" w:rsidP="00AF0B6F">
      <w:r>
        <w:pict w14:anchorId="146D5BCF">
          <v:rect id="_x0000_i1033" style="width:0;height:1.5pt" o:hralign="center" o:hrstd="t" o:hr="t" fillcolor="#a0a0a0" stroked="f"/>
        </w:pict>
      </w:r>
    </w:p>
    <w:p w14:paraId="54270932" w14:textId="77777777" w:rsidR="00AF0B6F" w:rsidRPr="00AF0B6F" w:rsidRDefault="00AF0B6F" w:rsidP="00AF0B6F">
      <w:r w:rsidRPr="00AF0B6F">
        <w:rPr>
          <w:b/>
          <w:bCs/>
        </w:rPr>
        <w:t>1.8 FIELD CONDITIONS</w:t>
      </w:r>
      <w:r w:rsidRPr="00AF0B6F">
        <w:br/>
        <w:t>A. Apply only when temperatures and weather conditions are within manufacturer’s limits.</w:t>
      </w:r>
      <w:r w:rsidRPr="00AF0B6F">
        <w:br/>
        <w:t>B. Do not apply to frozen or visibly wet substrates.</w:t>
      </w:r>
      <w:r w:rsidRPr="00AF0B6F">
        <w:br/>
        <w:t>C. Protect applied membrane from UV exposure longer than manufacturer’s recommended period.</w:t>
      </w:r>
    </w:p>
    <w:p w14:paraId="7898B534" w14:textId="77777777" w:rsidR="00AF0B6F" w:rsidRPr="00AF0B6F" w:rsidRDefault="00000000" w:rsidP="00AF0B6F">
      <w:r>
        <w:pict w14:anchorId="4267DC21">
          <v:rect id="_x0000_i1034" style="width:0;height:1.5pt" o:hralign="center" o:hrstd="t" o:hr="t" fillcolor="#a0a0a0" stroked="f"/>
        </w:pict>
      </w:r>
    </w:p>
    <w:p w14:paraId="156C7744" w14:textId="02E96B95" w:rsidR="00AF0B6F" w:rsidRPr="00AF0B6F" w:rsidRDefault="00AF0B6F" w:rsidP="00AF0B6F">
      <w:r w:rsidRPr="00AF0B6F">
        <w:rPr>
          <w:b/>
          <w:bCs/>
        </w:rPr>
        <w:t>1.9 WARRANTY</w:t>
      </w:r>
      <w:r w:rsidRPr="00AF0B6F">
        <w:br/>
        <w:t>A. Provide manufacturer’s standard limited warranty.</w:t>
      </w:r>
    </w:p>
    <w:p w14:paraId="7D282A6A" w14:textId="77777777" w:rsidR="00AF0B6F" w:rsidRPr="00AF0B6F" w:rsidRDefault="00000000" w:rsidP="00AF0B6F">
      <w:r>
        <w:pict w14:anchorId="2574C637">
          <v:rect id="_x0000_i1035" style="width:0;height:1.5pt" o:hralign="center" o:hrstd="t" o:hr="t" fillcolor="#a0a0a0" stroked="f"/>
        </w:pict>
      </w:r>
    </w:p>
    <w:p w14:paraId="08F025FD" w14:textId="77777777" w:rsidR="00AF0B6F" w:rsidRPr="00AF0B6F" w:rsidRDefault="00AF0B6F" w:rsidP="00AF0B6F">
      <w:pPr>
        <w:rPr>
          <w:b/>
          <w:bCs/>
        </w:rPr>
      </w:pPr>
      <w:r w:rsidRPr="00AF0B6F">
        <w:rPr>
          <w:b/>
          <w:bCs/>
        </w:rPr>
        <w:t>PART 2 – PRODUCTS</w:t>
      </w:r>
    </w:p>
    <w:p w14:paraId="6F506746" w14:textId="264D3668" w:rsidR="00C64DB2" w:rsidRPr="00AF0B6F" w:rsidRDefault="00AF0B6F" w:rsidP="00AF0B6F">
      <w:r w:rsidRPr="00AF0B6F">
        <w:rPr>
          <w:b/>
          <w:bCs/>
        </w:rPr>
        <w:lastRenderedPageBreak/>
        <w:t>2.1 MANUFACTURER</w:t>
      </w:r>
      <w:r w:rsidRPr="00AF0B6F">
        <w:br/>
        <w:t>Tower Sealants, an M-D Building Products Company</w:t>
      </w:r>
      <w:r w:rsidRPr="00AF0B6F">
        <w:br/>
      </w:r>
      <w:r w:rsidR="00C64DB2">
        <w:t xml:space="preserve">2095 Memorial Park Dr, Gainesville GA 30504 </w:t>
      </w:r>
      <w:r w:rsidR="00C64DB2">
        <w:tab/>
      </w:r>
      <w:r w:rsidR="00C64DB2">
        <w:tab/>
        <w:t>www.towersealants.com</w:t>
      </w:r>
    </w:p>
    <w:p w14:paraId="69F2C5E9" w14:textId="77777777" w:rsidR="00AF0B6F" w:rsidRPr="00AF0B6F" w:rsidRDefault="00000000" w:rsidP="00AF0B6F">
      <w:r>
        <w:pict w14:anchorId="0BE4F8DC">
          <v:rect id="_x0000_i1036" style="width:0;height:1.5pt" o:hralign="center" o:hrstd="t" o:hr="t" fillcolor="#a0a0a0" stroked="f"/>
        </w:pict>
      </w:r>
    </w:p>
    <w:p w14:paraId="219F76C1" w14:textId="102DE165" w:rsidR="00AF0B6F" w:rsidRPr="00AF0B6F" w:rsidRDefault="00AF0B6F" w:rsidP="00AF0B6F">
      <w:r w:rsidRPr="00AF0B6F">
        <w:rPr>
          <w:b/>
          <w:bCs/>
        </w:rPr>
        <w:t>2.2 FLUID-APPLIED AIR- AND WATER-RESISTIVE BARRIER</w:t>
      </w:r>
      <w:r w:rsidRPr="00AF0B6F">
        <w:br/>
        <w:t xml:space="preserve">A. Product: </w:t>
      </w:r>
      <w:r w:rsidRPr="00AF0B6F">
        <w:rPr>
          <w:b/>
          <w:bCs/>
        </w:rPr>
        <w:t xml:space="preserve">AU-1 LAB – Liquid-Applied </w:t>
      </w:r>
      <w:r w:rsidR="00C64DB2">
        <w:rPr>
          <w:b/>
          <w:bCs/>
        </w:rPr>
        <w:t xml:space="preserve">Air, Water, and Flashing </w:t>
      </w:r>
      <w:r w:rsidRPr="00AF0B6F">
        <w:rPr>
          <w:b/>
          <w:bCs/>
        </w:rPr>
        <w:t>Barrier.</w:t>
      </w:r>
      <w:r w:rsidRPr="00AF0B6F">
        <w:br/>
        <w:t>B. Description: Single-component, styrene-butadiene resin (SBR) elastomeric liquid-applied waterproofing and flashing membrane.</w:t>
      </w:r>
    </w:p>
    <w:p w14:paraId="7D9B8E4B" w14:textId="24504EC1" w:rsidR="00AF0B6F" w:rsidRPr="00AF0B6F" w:rsidRDefault="00AF0B6F" w:rsidP="00AF0B6F">
      <w:pPr>
        <w:numPr>
          <w:ilvl w:val="0"/>
          <w:numId w:val="4"/>
        </w:numPr>
      </w:pPr>
      <w:r w:rsidRPr="00AF0B6F">
        <w:t>Functions as both WRB and flashing</w:t>
      </w:r>
      <w:r w:rsidR="00FB1D33">
        <w:rPr>
          <w:rFonts w:ascii="Arial" w:eastAsia="Times New Roman" w:hAnsi="Arial" w:cs="Arial"/>
          <w:color w:val="000000"/>
        </w:rPr>
        <w:t>.</w:t>
      </w:r>
    </w:p>
    <w:p w14:paraId="53AEDEB0" w14:textId="77777777" w:rsidR="00AF0B6F" w:rsidRPr="00AF0B6F" w:rsidRDefault="00AF0B6F" w:rsidP="00AF0B6F">
      <w:pPr>
        <w:numPr>
          <w:ilvl w:val="0"/>
          <w:numId w:val="4"/>
        </w:numPr>
      </w:pPr>
      <w:r w:rsidRPr="00AF0B6F">
        <w:t>Primerless adhesion to common substrates, including green concrete.</w:t>
      </w:r>
    </w:p>
    <w:p w14:paraId="76A1E11F" w14:textId="77777777" w:rsidR="00AF0B6F" w:rsidRPr="00AF0B6F" w:rsidRDefault="00AF0B6F" w:rsidP="00AF0B6F">
      <w:pPr>
        <w:numPr>
          <w:ilvl w:val="0"/>
          <w:numId w:val="4"/>
        </w:numPr>
      </w:pPr>
      <w:r w:rsidRPr="00AF0B6F">
        <w:t>Low-odor, low-VOC, breathable waterproof seal.</w:t>
      </w:r>
    </w:p>
    <w:p w14:paraId="3B4664A3" w14:textId="61D67170" w:rsidR="00AF0B6F" w:rsidRPr="00AF0B6F" w:rsidRDefault="00AF0B6F" w:rsidP="00AF0B6F">
      <w:pPr>
        <w:numPr>
          <w:ilvl w:val="0"/>
          <w:numId w:val="4"/>
        </w:numPr>
      </w:pPr>
      <w:r w:rsidRPr="00AF0B6F">
        <w:t xml:space="preserve">Apply by spray, roller, </w:t>
      </w:r>
      <w:r w:rsidR="00A16B9B">
        <w:t xml:space="preserve">or </w:t>
      </w:r>
      <w:r w:rsidRPr="00AF0B6F">
        <w:t>brush; soap and water cleanup.</w:t>
      </w:r>
    </w:p>
    <w:p w14:paraId="168F9D28" w14:textId="68B4A729" w:rsidR="00AF0B6F" w:rsidRPr="00AF0B6F" w:rsidRDefault="00AF0B6F" w:rsidP="00AF0B6F">
      <w:r w:rsidRPr="00AF0B6F">
        <w:t>C. Performance Requirements</w:t>
      </w:r>
      <w:r w:rsidR="00A16B9B">
        <w:t>:</w:t>
      </w:r>
    </w:p>
    <w:p w14:paraId="1E8CB624" w14:textId="5D16D50F" w:rsidR="00AF0B6F" w:rsidRPr="00AF0B6F" w:rsidRDefault="00AF0B6F" w:rsidP="00AF0B6F">
      <w:pPr>
        <w:numPr>
          <w:ilvl w:val="0"/>
          <w:numId w:val="5"/>
        </w:numPr>
      </w:pPr>
      <w:r w:rsidRPr="00AF0B6F">
        <w:t xml:space="preserve">Air Permeance: ≤ </w:t>
      </w:r>
      <w:r w:rsidR="00FB1D33" w:rsidRPr="00FB1D33">
        <w:t xml:space="preserve">0.00077084 </w:t>
      </w:r>
      <w:r w:rsidRPr="00AF0B6F">
        <w:t>L/s·m² @ 75 Pa, ASTM E2178.</w:t>
      </w:r>
    </w:p>
    <w:p w14:paraId="173435CF" w14:textId="48F95DD5" w:rsidR="00AF0B6F" w:rsidRPr="00AF0B6F" w:rsidRDefault="00AF0B6F" w:rsidP="00AF0B6F">
      <w:pPr>
        <w:numPr>
          <w:ilvl w:val="0"/>
          <w:numId w:val="5"/>
        </w:numPr>
      </w:pPr>
      <w:r w:rsidRPr="00AF0B6F">
        <w:t xml:space="preserve">Water Resistance: Pass, </w:t>
      </w:r>
      <w:r w:rsidR="00A953C6">
        <w:t>AATCC 127</w:t>
      </w:r>
      <w:r w:rsidRPr="00AF0B6F">
        <w:t>.</w:t>
      </w:r>
    </w:p>
    <w:p w14:paraId="4900F88D" w14:textId="757EA436" w:rsidR="00AF0B6F" w:rsidRPr="00AF0B6F" w:rsidRDefault="00AF0B6F" w:rsidP="00AF0B6F">
      <w:pPr>
        <w:numPr>
          <w:ilvl w:val="0"/>
          <w:numId w:val="5"/>
        </w:numPr>
      </w:pPr>
      <w:r w:rsidRPr="00AF0B6F">
        <w:t xml:space="preserve">Surface Burning: Flame Spread </w:t>
      </w:r>
      <w:r w:rsidR="00A953C6">
        <w:t>10</w:t>
      </w:r>
      <w:r w:rsidRPr="00AF0B6F">
        <w:t xml:space="preserve">, Smoke Developed </w:t>
      </w:r>
      <w:r w:rsidR="00A953C6">
        <w:t>35</w:t>
      </w:r>
      <w:r w:rsidRPr="00AF0B6F">
        <w:t>, ASTM E84.</w:t>
      </w:r>
    </w:p>
    <w:p w14:paraId="454C1576" w14:textId="2FCBB538" w:rsidR="00AF0B6F" w:rsidRPr="00AF0B6F" w:rsidRDefault="00AF0B6F" w:rsidP="00AF0B6F">
      <w:pPr>
        <w:numPr>
          <w:ilvl w:val="0"/>
          <w:numId w:val="5"/>
        </w:numPr>
      </w:pPr>
      <w:r w:rsidRPr="00AF0B6F">
        <w:t xml:space="preserve">Adhesion: </w:t>
      </w:r>
      <w:r w:rsidR="009153C8">
        <w:t>346 psi</w:t>
      </w:r>
      <w:r w:rsidRPr="00AF0B6F">
        <w:t xml:space="preserve"> min, ASTM D4541.</w:t>
      </w:r>
    </w:p>
    <w:p w14:paraId="12E01A59" w14:textId="71D48748" w:rsidR="00AF0B6F" w:rsidRPr="00AF0B6F" w:rsidRDefault="00AF0B6F" w:rsidP="00AF0B6F">
      <w:pPr>
        <w:numPr>
          <w:ilvl w:val="0"/>
          <w:numId w:val="5"/>
        </w:numPr>
      </w:pPr>
      <w:r w:rsidRPr="00AF0B6F">
        <w:t xml:space="preserve">Vapor Permeance: </w:t>
      </w:r>
      <w:r w:rsidR="009153C8">
        <w:t>1</w:t>
      </w:r>
      <w:r w:rsidR="00634A8D">
        <w:t>6</w:t>
      </w:r>
      <w:r w:rsidRPr="00AF0B6F">
        <w:t xml:space="preserve"> perms, ASTM E96.</w:t>
      </w:r>
    </w:p>
    <w:p w14:paraId="3A5F90F0" w14:textId="54CBD962" w:rsidR="00AF0B6F" w:rsidRPr="00AF0B6F" w:rsidRDefault="00AF0B6F" w:rsidP="00AF0B6F">
      <w:pPr>
        <w:numPr>
          <w:ilvl w:val="0"/>
          <w:numId w:val="5"/>
        </w:numPr>
      </w:pPr>
      <w:r w:rsidRPr="00AF0B6F">
        <w:t xml:space="preserve">UV Exposure: </w:t>
      </w:r>
      <w:r w:rsidR="009153C8">
        <w:t>6 months</w:t>
      </w:r>
    </w:p>
    <w:p w14:paraId="7F482166" w14:textId="77777777" w:rsidR="00AF0B6F" w:rsidRPr="00AF0B6F" w:rsidRDefault="00000000" w:rsidP="00AF0B6F">
      <w:r>
        <w:pict w14:anchorId="6A2BD155">
          <v:rect id="_x0000_i1037" style="width:0;height:1.5pt" o:hralign="center" o:hrstd="t" o:hr="t" fillcolor="#a0a0a0" stroked="f"/>
        </w:pict>
      </w:r>
    </w:p>
    <w:p w14:paraId="0D363A92" w14:textId="61769FD5" w:rsidR="00AF0B6F" w:rsidRPr="00AF0B6F" w:rsidRDefault="00AF0B6F" w:rsidP="00AF0B6F">
      <w:r w:rsidRPr="00AF0B6F">
        <w:rPr>
          <w:b/>
          <w:bCs/>
        </w:rPr>
        <w:t>2.3 ACCESSORIES</w:t>
      </w:r>
      <w:r w:rsidRPr="00AF0B6F">
        <w:br/>
        <w:t xml:space="preserve">A. </w:t>
      </w:r>
      <w:r w:rsidRPr="00AF0B6F">
        <w:rPr>
          <w:b/>
          <w:bCs/>
        </w:rPr>
        <w:t xml:space="preserve">AU-1 LAB </w:t>
      </w:r>
      <w:r w:rsidR="00BD5D68">
        <w:rPr>
          <w:b/>
          <w:bCs/>
        </w:rPr>
        <w:t xml:space="preserve">as </w:t>
      </w:r>
      <w:r w:rsidRPr="00AF0B6F">
        <w:rPr>
          <w:b/>
          <w:bCs/>
        </w:rPr>
        <w:t>Liquid Flashing</w:t>
      </w:r>
      <w:r w:rsidRPr="00AF0B6F">
        <w:t xml:space="preserve"> – liquid-applied detailing for rough openings, penetrations, and transitions.</w:t>
      </w:r>
      <w:r w:rsidR="009153C8">
        <w:tab/>
      </w:r>
      <w:r w:rsidR="009153C8">
        <w:tab/>
      </w:r>
      <w:r w:rsidR="009153C8">
        <w:tab/>
      </w:r>
      <w:r w:rsidR="009153C8">
        <w:tab/>
      </w:r>
      <w:r w:rsidR="009153C8">
        <w:tab/>
      </w:r>
      <w:r w:rsidR="009153C8">
        <w:tab/>
      </w:r>
      <w:r w:rsidR="009153C8">
        <w:tab/>
      </w:r>
      <w:r w:rsidR="009153C8">
        <w:tab/>
      </w:r>
      <w:r w:rsidR="009153C8">
        <w:tab/>
      </w:r>
      <w:r w:rsidR="009153C8">
        <w:tab/>
      </w:r>
      <w:r w:rsidR="009153C8">
        <w:tab/>
      </w:r>
      <w:r w:rsidR="009153C8">
        <w:tab/>
        <w:t xml:space="preserve"> B. AU-1 Commercial Construction Sealant</w:t>
      </w:r>
      <w:r w:rsidRPr="00AF0B6F">
        <w:br/>
        <w:t xml:space="preserve">B. </w:t>
      </w:r>
      <w:r w:rsidR="00F74A5F">
        <w:t>P</w:t>
      </w:r>
      <w:r w:rsidRPr="00AF0B6F">
        <w:t>rimers</w:t>
      </w:r>
      <w:r w:rsidR="00B80A24">
        <w:t xml:space="preserve"> as needed</w:t>
      </w:r>
      <w:r w:rsidRPr="00AF0B6F">
        <w:t>, and other components approved by manufacturer.</w:t>
      </w:r>
    </w:p>
    <w:p w14:paraId="7471B7E5" w14:textId="77777777" w:rsidR="00AF0B6F" w:rsidRPr="00AF0B6F" w:rsidRDefault="00000000" w:rsidP="00AF0B6F">
      <w:r>
        <w:pict w14:anchorId="2E0A99AC">
          <v:rect id="_x0000_i1038" style="width:0;height:1.5pt" o:hralign="center" o:hrstd="t" o:hr="t" fillcolor="#a0a0a0" stroked="f"/>
        </w:pict>
      </w:r>
    </w:p>
    <w:p w14:paraId="49A8C99F" w14:textId="77777777" w:rsidR="00AF0B6F" w:rsidRPr="00AF0B6F" w:rsidRDefault="00AF0B6F" w:rsidP="00AF0B6F">
      <w:pPr>
        <w:rPr>
          <w:b/>
          <w:bCs/>
        </w:rPr>
      </w:pPr>
      <w:r w:rsidRPr="00AF0B6F">
        <w:rPr>
          <w:b/>
          <w:bCs/>
        </w:rPr>
        <w:t>PART 3 – EXECUTION</w:t>
      </w:r>
    </w:p>
    <w:p w14:paraId="6B4BB54C" w14:textId="77777777" w:rsidR="00AF0B6F" w:rsidRPr="00AF0B6F" w:rsidRDefault="00AF0B6F" w:rsidP="00AF0B6F">
      <w:r w:rsidRPr="00AF0B6F">
        <w:rPr>
          <w:b/>
          <w:bCs/>
        </w:rPr>
        <w:t>3.1 EXAMINATION</w:t>
      </w:r>
      <w:r w:rsidRPr="00AF0B6F">
        <w:br/>
        <w:t>A. Verify substrates are sound, clean, and free of contaminants.</w:t>
      </w:r>
      <w:r w:rsidRPr="00AF0B6F">
        <w:br/>
        <w:t>B. Ensure surfaces meet manufacturer’s requirements for application.</w:t>
      </w:r>
    </w:p>
    <w:p w14:paraId="52770AF6" w14:textId="77777777" w:rsidR="00AF0B6F" w:rsidRPr="00AF0B6F" w:rsidRDefault="00000000" w:rsidP="00AF0B6F">
      <w:r>
        <w:pict w14:anchorId="67B6359F">
          <v:rect id="_x0000_i1039" style="width:0;height:1.5pt" o:hralign="center" o:hrstd="t" o:hr="t" fillcolor="#a0a0a0" stroked="f"/>
        </w:pict>
      </w:r>
    </w:p>
    <w:p w14:paraId="3BEC5E01" w14:textId="3A903BEB" w:rsidR="00AF0B6F" w:rsidRPr="00AF0B6F" w:rsidRDefault="00AF0B6F" w:rsidP="00AF0B6F">
      <w:r w:rsidRPr="00AF0B6F">
        <w:rPr>
          <w:b/>
          <w:bCs/>
        </w:rPr>
        <w:lastRenderedPageBreak/>
        <w:t>3.2 PREPARATION</w:t>
      </w:r>
      <w:r w:rsidRPr="00AF0B6F">
        <w:br/>
        <w:t xml:space="preserve">A. Fill voids, cracks, and gaps with AU-1 </w:t>
      </w:r>
      <w:r w:rsidR="00AC786A">
        <w:t>Commercial Construction Sealant</w:t>
      </w:r>
      <w:r w:rsidRPr="00AF0B6F">
        <w:t>.</w:t>
      </w:r>
      <w:r w:rsidRPr="00AF0B6F">
        <w:br/>
        <w:t>B. Protect adjacent surfaces not receiving membrane.</w:t>
      </w:r>
    </w:p>
    <w:p w14:paraId="75DF0FA5" w14:textId="77777777" w:rsidR="00AF0B6F" w:rsidRPr="00AF0B6F" w:rsidRDefault="00000000" w:rsidP="00AF0B6F">
      <w:r>
        <w:pict w14:anchorId="5434024E">
          <v:rect id="_x0000_i1040" style="width:0;height:1.5pt" o:hralign="center" o:hrstd="t" o:hr="t" fillcolor="#a0a0a0" stroked="f"/>
        </w:pict>
      </w:r>
    </w:p>
    <w:p w14:paraId="0968317E" w14:textId="77777777" w:rsidR="00AF0B6F" w:rsidRPr="00AF0B6F" w:rsidRDefault="00AF0B6F" w:rsidP="00AF0B6F">
      <w:r w:rsidRPr="00AF0B6F">
        <w:rPr>
          <w:b/>
          <w:bCs/>
        </w:rPr>
        <w:t>3.3 APPLICATION</w:t>
      </w:r>
      <w:r w:rsidRPr="00AF0B6F">
        <w:br/>
        <w:t>A. Apply AU-1 LAB per manufacturer’s written instructions:</w:t>
      </w:r>
    </w:p>
    <w:p w14:paraId="7D3F6EAF" w14:textId="5A1E23CC" w:rsidR="00AF0B6F" w:rsidRPr="00AF0B6F" w:rsidRDefault="00AF0B6F" w:rsidP="00AF0B6F">
      <w:pPr>
        <w:numPr>
          <w:ilvl w:val="0"/>
          <w:numId w:val="6"/>
        </w:numPr>
      </w:pPr>
      <w:r w:rsidRPr="00AF0B6F">
        <w:t xml:space="preserve">Minimum </w:t>
      </w:r>
      <w:r w:rsidR="00174D13">
        <w:t>30 wet mils,</w:t>
      </w:r>
      <w:r w:rsidRPr="00AF0B6F">
        <w:t xml:space="preserve"> back-roll to ensure coverage.</w:t>
      </w:r>
    </w:p>
    <w:p w14:paraId="05862D75" w14:textId="3BD66B48" w:rsidR="00AF0B6F" w:rsidRPr="00AF0B6F" w:rsidRDefault="00AF0B6F" w:rsidP="00AF0B6F">
      <w:pPr>
        <w:numPr>
          <w:ilvl w:val="0"/>
          <w:numId w:val="6"/>
        </w:numPr>
      </w:pPr>
      <w:r w:rsidRPr="00AF0B6F">
        <w:t xml:space="preserve">Apply </w:t>
      </w:r>
      <w:r w:rsidR="00124DAB">
        <w:t xml:space="preserve">as liquid-applied </w:t>
      </w:r>
      <w:r w:rsidRPr="00AF0B6F">
        <w:t>flashing at rough openings</w:t>
      </w:r>
      <w:r w:rsidR="00124DAB">
        <w:t>.</w:t>
      </w:r>
    </w:p>
    <w:p w14:paraId="078A9AFA" w14:textId="77777777" w:rsidR="00AF0B6F" w:rsidRPr="00AF0B6F" w:rsidRDefault="00AF0B6F" w:rsidP="00AF0B6F">
      <w:pPr>
        <w:numPr>
          <w:ilvl w:val="0"/>
          <w:numId w:val="6"/>
        </w:numPr>
      </w:pPr>
      <w:r w:rsidRPr="00AF0B6F">
        <w:t>Ensure continuous, pinhole-free film.</w:t>
      </w:r>
    </w:p>
    <w:p w14:paraId="6B682882" w14:textId="77777777" w:rsidR="00AF0B6F" w:rsidRPr="00AF0B6F" w:rsidRDefault="00AF0B6F" w:rsidP="00AF0B6F">
      <w:r w:rsidRPr="00AF0B6F">
        <w:t>B. Allow to cure fully before installing cladding.</w:t>
      </w:r>
    </w:p>
    <w:p w14:paraId="15E6EC34" w14:textId="77777777" w:rsidR="00AF0B6F" w:rsidRPr="00AF0B6F" w:rsidRDefault="00000000" w:rsidP="00AF0B6F">
      <w:r>
        <w:pict w14:anchorId="6A49599A">
          <v:rect id="_x0000_i1041" style="width:0;height:1.5pt" o:hralign="center" o:hrstd="t" o:hr="t" fillcolor="#a0a0a0" stroked="f"/>
        </w:pict>
      </w:r>
    </w:p>
    <w:p w14:paraId="57004CCC" w14:textId="77777777" w:rsidR="00AF0B6F" w:rsidRPr="00AF0B6F" w:rsidRDefault="00AF0B6F" w:rsidP="00AF0B6F">
      <w:r w:rsidRPr="00AF0B6F">
        <w:rPr>
          <w:b/>
          <w:bCs/>
        </w:rPr>
        <w:t>3.4 FIELD QUALITY CONTROL</w:t>
      </w:r>
      <w:r w:rsidRPr="00AF0B6F">
        <w:br/>
        <w:t>A. Do not conceal membrane until inspected and approved.</w:t>
      </w:r>
      <w:r w:rsidRPr="00AF0B6F">
        <w:br/>
        <w:t>B. Repair punctures, voids, or discontinuities.</w:t>
      </w:r>
    </w:p>
    <w:p w14:paraId="418F1A02" w14:textId="77777777" w:rsidR="00AF0B6F" w:rsidRPr="00AF0B6F" w:rsidRDefault="00000000" w:rsidP="00AF0B6F">
      <w:r>
        <w:pict w14:anchorId="1AFF5F09">
          <v:rect id="_x0000_i1042" style="width:0;height:1.5pt" o:hralign="center" o:hrstd="t" o:hr="t" fillcolor="#a0a0a0" stroked="f"/>
        </w:pict>
      </w:r>
    </w:p>
    <w:p w14:paraId="5A2E6A42" w14:textId="437FD4E2" w:rsidR="001D7DA1" w:rsidRPr="00AF0B6F" w:rsidRDefault="00AF0B6F" w:rsidP="00AF0B6F">
      <w:r w:rsidRPr="00AF0B6F">
        <w:rPr>
          <w:b/>
          <w:bCs/>
        </w:rPr>
        <w:t>3.5 PROTECTION</w:t>
      </w:r>
      <w:r w:rsidRPr="00AF0B6F">
        <w:br/>
        <w:t>A. Protect installed system from damage during construction</w:t>
      </w:r>
      <w:r w:rsidR="001D7DA1">
        <w:t>.</w:t>
      </w:r>
      <w:r w:rsidR="001D7DA1">
        <w:tab/>
      </w:r>
      <w:r w:rsidR="001D7DA1">
        <w:tab/>
      </w:r>
      <w:r w:rsidR="001D7DA1">
        <w:tab/>
      </w:r>
      <w:r w:rsidR="001D7DA1">
        <w:tab/>
        <w:t xml:space="preserve">              B. Coordinate </w:t>
      </w:r>
      <w:r w:rsidR="00554A19">
        <w:t>to ensure th</w:t>
      </w:r>
      <w:r w:rsidR="00B73263">
        <w:t xml:space="preserve">at weather-resistive barrier </w:t>
      </w:r>
      <w:r w:rsidR="004C447B">
        <w:t xml:space="preserve">will be covered by materials and/or cladding </w:t>
      </w:r>
      <w:r w:rsidR="00051D34">
        <w:t xml:space="preserve">prior to manufacturer’s </w:t>
      </w:r>
      <w:r w:rsidR="00C737AA">
        <w:t xml:space="preserve">stated time </w:t>
      </w:r>
      <w:r w:rsidR="00053007">
        <w:t>limit for UV exposure.</w:t>
      </w:r>
      <w:r w:rsidR="009B0FDA">
        <w:t xml:space="preserve">                                                                                     C. </w:t>
      </w:r>
      <w:r w:rsidR="009B0FDA" w:rsidRPr="009B0FDA">
        <w:t xml:space="preserve">Ensure the top edge of the </w:t>
      </w:r>
      <w:r w:rsidR="009B0FDA">
        <w:t>liquid</w:t>
      </w:r>
      <w:r w:rsidR="009B0FDA" w:rsidRPr="009B0FDA">
        <w:t xml:space="preserve">-applied </w:t>
      </w:r>
      <w:r w:rsidR="009B0FDA">
        <w:t>weather-resistive</w:t>
      </w:r>
      <w:r w:rsidR="009B0FDA" w:rsidRPr="009B0FDA">
        <w:t xml:space="preserve"> barrier is fully integrated with the roofing system and sealed to prevent water intrusion. Confirm </w:t>
      </w:r>
      <w:r w:rsidR="005803A1">
        <w:t xml:space="preserve">that weather-resistive barrier </w:t>
      </w:r>
      <w:r w:rsidR="009B0FDA" w:rsidRPr="009B0FDA">
        <w:t>forms a continuous, uninterrupted membrane across the building envelope.</w:t>
      </w:r>
    </w:p>
    <w:p w14:paraId="6596E151" w14:textId="77777777" w:rsidR="00AF0B6F" w:rsidRPr="00AF0B6F" w:rsidRDefault="00000000" w:rsidP="00AF0B6F">
      <w:r>
        <w:pict w14:anchorId="51ED99EF">
          <v:rect id="_x0000_i1043" style="width:0;height:1.5pt" o:hralign="center" o:hrstd="t" o:hr="t" fillcolor="#a0a0a0" stroked="f"/>
        </w:pict>
      </w:r>
    </w:p>
    <w:p w14:paraId="684EBC36" w14:textId="77777777" w:rsidR="00AF0B6F" w:rsidRPr="00AF0B6F" w:rsidRDefault="00AF0B6F" w:rsidP="00AF0B6F">
      <w:r w:rsidRPr="00AF0B6F">
        <w:rPr>
          <w:b/>
          <w:bCs/>
        </w:rPr>
        <w:t>END OF SECTION 07 27 26</w:t>
      </w:r>
    </w:p>
    <w:p w14:paraId="515EFFE2" w14:textId="77777777" w:rsidR="002035F3" w:rsidRDefault="002035F3"/>
    <w:sectPr w:rsidR="002035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2517C6"/>
    <w:multiLevelType w:val="multilevel"/>
    <w:tmpl w:val="5330B9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B082F13"/>
    <w:multiLevelType w:val="multilevel"/>
    <w:tmpl w:val="64743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51B3B8B"/>
    <w:multiLevelType w:val="multilevel"/>
    <w:tmpl w:val="E7A675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9CC4261"/>
    <w:multiLevelType w:val="multilevel"/>
    <w:tmpl w:val="907EAA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BEF2D80"/>
    <w:multiLevelType w:val="multilevel"/>
    <w:tmpl w:val="8E665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3DA75F6"/>
    <w:multiLevelType w:val="multilevel"/>
    <w:tmpl w:val="836403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85395511">
    <w:abstractNumId w:val="2"/>
  </w:num>
  <w:num w:numId="2" w16cid:durableId="1851217200">
    <w:abstractNumId w:val="1"/>
  </w:num>
  <w:num w:numId="3" w16cid:durableId="1314488218">
    <w:abstractNumId w:val="5"/>
  </w:num>
  <w:num w:numId="4" w16cid:durableId="605699371">
    <w:abstractNumId w:val="0"/>
  </w:num>
  <w:num w:numId="5" w16cid:durableId="1436094556">
    <w:abstractNumId w:val="3"/>
  </w:num>
  <w:num w:numId="6" w16cid:durableId="134782335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F0B6F"/>
    <w:rsid w:val="00006347"/>
    <w:rsid w:val="0002558B"/>
    <w:rsid w:val="00051D34"/>
    <w:rsid w:val="00053007"/>
    <w:rsid w:val="00124DAB"/>
    <w:rsid w:val="00132A91"/>
    <w:rsid w:val="00140658"/>
    <w:rsid w:val="00174D13"/>
    <w:rsid w:val="00174FEE"/>
    <w:rsid w:val="00177D72"/>
    <w:rsid w:val="001B1DAA"/>
    <w:rsid w:val="001B24D1"/>
    <w:rsid w:val="001D7DA1"/>
    <w:rsid w:val="001E53CD"/>
    <w:rsid w:val="002035F3"/>
    <w:rsid w:val="0024211F"/>
    <w:rsid w:val="002655BE"/>
    <w:rsid w:val="00311292"/>
    <w:rsid w:val="003A0D40"/>
    <w:rsid w:val="004C447B"/>
    <w:rsid w:val="004C4795"/>
    <w:rsid w:val="00504C99"/>
    <w:rsid w:val="0053155C"/>
    <w:rsid w:val="00554A19"/>
    <w:rsid w:val="0055793D"/>
    <w:rsid w:val="005803A1"/>
    <w:rsid w:val="00634A8D"/>
    <w:rsid w:val="00660230"/>
    <w:rsid w:val="006A5D9E"/>
    <w:rsid w:val="006E7C41"/>
    <w:rsid w:val="00716791"/>
    <w:rsid w:val="00747C91"/>
    <w:rsid w:val="007B34D1"/>
    <w:rsid w:val="0084074F"/>
    <w:rsid w:val="0084460E"/>
    <w:rsid w:val="00871A5D"/>
    <w:rsid w:val="008D4CAC"/>
    <w:rsid w:val="008E64ED"/>
    <w:rsid w:val="008E7181"/>
    <w:rsid w:val="009153C8"/>
    <w:rsid w:val="00941855"/>
    <w:rsid w:val="009B0FDA"/>
    <w:rsid w:val="009F463F"/>
    <w:rsid w:val="00A16B9B"/>
    <w:rsid w:val="00A953C6"/>
    <w:rsid w:val="00AC786A"/>
    <w:rsid w:val="00AF0B6F"/>
    <w:rsid w:val="00B61CF5"/>
    <w:rsid w:val="00B73263"/>
    <w:rsid w:val="00B80A24"/>
    <w:rsid w:val="00B87CB6"/>
    <w:rsid w:val="00B97C49"/>
    <w:rsid w:val="00BC25D8"/>
    <w:rsid w:val="00BD5D68"/>
    <w:rsid w:val="00BD6E3A"/>
    <w:rsid w:val="00C64DB2"/>
    <w:rsid w:val="00C737AA"/>
    <w:rsid w:val="00CB4043"/>
    <w:rsid w:val="00DD402E"/>
    <w:rsid w:val="00F65C88"/>
    <w:rsid w:val="00F74A5F"/>
    <w:rsid w:val="00FB1D33"/>
    <w:rsid w:val="00FD7611"/>
    <w:rsid w:val="00FF5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630F3B"/>
  <w15:chartTrackingRefBased/>
  <w15:docId w15:val="{9CBC695C-580D-4366-807F-96B48CCE5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0B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0B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0B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0B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0B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0B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0B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0B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0B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0B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0B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0B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0B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0B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0B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0B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0B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0B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0B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0B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0B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0B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0B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0B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0B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0B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0B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0B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0B6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1245</TotalTime>
  <Pages>4</Pages>
  <Words>859</Words>
  <Characters>4902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DiPiero</dc:creator>
  <cp:keywords/>
  <dc:description/>
  <cp:lastModifiedBy>Joe DiPiero</cp:lastModifiedBy>
  <cp:revision>54</cp:revision>
  <dcterms:created xsi:type="dcterms:W3CDTF">2025-09-16T19:25:00Z</dcterms:created>
  <dcterms:modified xsi:type="dcterms:W3CDTF">2026-05-27T19:11:00Z</dcterms:modified>
</cp:coreProperties>
</file>